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EF" w:rsidRPr="005354EF" w:rsidRDefault="005354EF" w:rsidP="005354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54EF">
        <w:rPr>
          <w:rFonts w:ascii="Times New Roman" w:hAnsi="Times New Roman" w:cs="Times New Roman"/>
          <w:sz w:val="24"/>
          <w:szCs w:val="24"/>
        </w:rPr>
        <w:t>Приложение к решению Джанкойского</w:t>
      </w:r>
    </w:p>
    <w:p w:rsidR="005354EF" w:rsidRPr="005354EF" w:rsidRDefault="00757F9B" w:rsidP="00757F9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354EF">
        <w:rPr>
          <w:rFonts w:ascii="Times New Roman" w:hAnsi="Times New Roman" w:cs="Times New Roman"/>
          <w:sz w:val="24"/>
          <w:szCs w:val="24"/>
        </w:rPr>
        <w:t>г</w:t>
      </w:r>
      <w:r w:rsidR="005354EF" w:rsidRPr="005354EF">
        <w:rPr>
          <w:rFonts w:ascii="Times New Roman" w:hAnsi="Times New Roman" w:cs="Times New Roman"/>
          <w:sz w:val="24"/>
          <w:szCs w:val="24"/>
        </w:rPr>
        <w:t>ородского совета от 15.12.2020 №</w:t>
      </w:r>
      <w:r>
        <w:rPr>
          <w:rFonts w:ascii="Times New Roman" w:hAnsi="Times New Roman" w:cs="Times New Roman"/>
          <w:sz w:val="24"/>
          <w:szCs w:val="24"/>
        </w:rPr>
        <w:t xml:space="preserve"> 190</w:t>
      </w:r>
    </w:p>
    <w:p w:rsidR="005354EF" w:rsidRDefault="00757F9B" w:rsidP="005354EF">
      <w:r>
        <w:t xml:space="preserve">   </w:t>
      </w:r>
    </w:p>
    <w:p w:rsidR="00DF1398" w:rsidRPr="005354EF" w:rsidRDefault="00FC1068" w:rsidP="005354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54EF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354EF" w:rsidRPr="005354EF">
        <w:rPr>
          <w:rFonts w:ascii="Times New Roman" w:hAnsi="Times New Roman" w:cs="Times New Roman"/>
          <w:sz w:val="28"/>
          <w:szCs w:val="28"/>
        </w:rPr>
        <w:t>движимого имущества, предлагаемого к передаче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tbl>
      <w:tblPr>
        <w:tblStyle w:val="a3"/>
        <w:tblW w:w="0" w:type="auto"/>
        <w:tblInd w:w="-601" w:type="dxa"/>
        <w:tblLook w:val="04A0"/>
      </w:tblPr>
      <w:tblGrid>
        <w:gridCol w:w="709"/>
        <w:gridCol w:w="2444"/>
        <w:gridCol w:w="7019"/>
      </w:tblGrid>
      <w:tr w:rsidR="00180540" w:rsidRPr="005354EF" w:rsidTr="009D4CF6">
        <w:tc>
          <w:tcPr>
            <w:tcW w:w="709" w:type="dxa"/>
          </w:tcPr>
          <w:p w:rsidR="00180540" w:rsidRPr="005354EF" w:rsidRDefault="0018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44" w:type="dxa"/>
          </w:tcPr>
          <w:p w:rsidR="00180540" w:rsidRPr="005354EF" w:rsidRDefault="0018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7019" w:type="dxa"/>
          </w:tcPr>
          <w:p w:rsidR="00180540" w:rsidRPr="005354EF" w:rsidRDefault="00180540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Характеристика имущества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BF56FB" w:rsidRPr="005354EF" w:rsidRDefault="00BF56FB" w:rsidP="0018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Самосвал </w:t>
            </w:r>
            <w:proofErr w:type="spellStart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45143-6012-48(А5),</w:t>
            </w:r>
            <w:r w:rsidR="0018054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ондиционер</w:t>
            </w:r>
          </w:p>
        </w:tc>
        <w:tc>
          <w:tcPr>
            <w:tcW w:w="7019" w:type="dxa"/>
          </w:tcPr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A14AFE" w:rsidRP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451430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14AFE" w:rsidRP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00</w:t>
            </w:r>
            <w:r w:rsidR="00A14AFE" w:rsidRP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2643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средства,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определяемое его назначением – автосамосвал;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Марка – КАМАЗ;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Категория в соответствии с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ТС 018/2011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N3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Коммерческое наименование 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45143-А5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Категория транспортного средства в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соответствии с Конвенцией о дорожном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движении – C;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двигателя: 860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92084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Номер шасси (рамы)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XTC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651155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14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35924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Номер кузова (кабины, прицепа) – 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646000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2571659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оранжевый;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99191D" w:rsidRPr="005354EF" w:rsidRDefault="0099191D" w:rsidP="00991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Двигатель внутреннего сгорания (марка, тип) - 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Cummins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ISB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6.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7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5300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четырёхтактный дизель;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цилиндров (см3) – 6700;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максимальная мощность (кВт) (мин-1) - </w:t>
            </w:r>
            <w:r w:rsidR="00A14AFE" w:rsidRP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215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(2500);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Экологический класс – пятый;</w:t>
            </w:r>
          </w:p>
          <w:p w:rsidR="0099191D" w:rsidRPr="005354EF" w:rsidRDefault="0099191D" w:rsidP="0099191D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Технически допустимая максимальная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транспортного средства (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21950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99191D" w:rsidP="00A14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Изготовитель – </w:t>
            </w:r>
            <w:r w:rsidR="00A14AFE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Публичное акционерное общество «НЕФАЗ».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</w:tcPr>
          <w:p w:rsidR="00BF56FB" w:rsidRPr="005354EF" w:rsidRDefault="00A14AFE" w:rsidP="0018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Самосвал </w:t>
            </w:r>
            <w:proofErr w:type="spellStart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45143-6012-48(А5),</w:t>
            </w:r>
            <w:r w:rsidR="0018054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ондиционер</w:t>
            </w:r>
          </w:p>
        </w:tc>
        <w:tc>
          <w:tcPr>
            <w:tcW w:w="7019" w:type="dxa"/>
          </w:tcPr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451430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3002641;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средства,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определяемое его назначением – автосамосвал;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Марка – КАМАЗ;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Категория в соответствии с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ТС 018/2011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N3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Коммерческое наименование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45143-А5;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Категория транспортного средства в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соответствии с Конвенцией о дорожном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движении – C;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двигателя: 86092</w:t>
            </w:r>
            <w:r w:rsidR="008F6790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277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Номер шасси (рамы)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XTC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651155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14359</w:t>
            </w:r>
            <w:r w:rsidR="008F6790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A14AFE" w:rsidRPr="005354EF" w:rsidRDefault="00A14AFE" w:rsidP="00A14A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кузова (кабины, прицепа) – 646000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2571</w:t>
            </w:r>
            <w:r w:rsidR="008F6790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662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оранжевый;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A14AFE" w:rsidRPr="005354EF" w:rsidRDefault="00A14AFE" w:rsidP="00A14A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Двигатель внутреннего сгорания (марка, тип) - 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Cummins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ISB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6.7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5300, четырёхтактный дизель;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цилиндров (см3) – 6700;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мощность (кВт) (мин-1) - 215 (2500);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Экологический класс – пятый;</w:t>
            </w:r>
          </w:p>
          <w:p w:rsidR="00A14AFE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Технически допустимая максимальная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транспортного средства (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21950;</w:t>
            </w:r>
          </w:p>
          <w:p w:rsidR="00BF56FB" w:rsidRPr="005354EF" w:rsidRDefault="00A14AFE" w:rsidP="00A14AFE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Изготовитель – Публичное акционерное общество «НЕФАЗ».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44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Комбинированная дорожная машина КО-829А1, полнокомплектная, оборудование для зимнего и летнего содержания дорог</w:t>
            </w:r>
          </w:p>
        </w:tc>
        <w:tc>
          <w:tcPr>
            <w:tcW w:w="7019" w:type="dxa"/>
          </w:tcPr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XVL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4833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0001162;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средства,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определяемое его назначением – специальный, для коммунального хозяйства и содержания;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Марка – Отсутствует;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Категория в соответствии с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ТС 018/2011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N3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Коммерческое наименование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КО/829А1;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Категория транспортного средства в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соответствии с Конвенцией о дорожном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движении – C;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двигателя: 86091612;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Номер шасси (рамы)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XTC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432535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1434024;</w:t>
            </w:r>
          </w:p>
          <w:p w:rsidR="00BF56FB" w:rsidRPr="005354EF" w:rsidRDefault="00BF56FB" w:rsidP="00BF5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кузова (кабины, прицепа) – 532050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2569037;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оранжевый;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BF56FB" w:rsidRPr="005354EF" w:rsidRDefault="00BF56FB" w:rsidP="00BF5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Двигатель внутреннего сгорания (марка, тип) - 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Cummins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ISB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6.7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5250, четырёхтактный дизель;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цилиндров (см3) – 6700;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мощность (кВт) (мин-1) - 178 (2500);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Экологический класс – пятый;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Технически допустимая максимальная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транспортного средства (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15500;</w:t>
            </w:r>
          </w:p>
          <w:p w:rsidR="00BF56FB" w:rsidRPr="005354EF" w:rsidRDefault="00BF56FB" w:rsidP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Изготовитель – Акционерное общество «</w:t>
            </w:r>
            <w:proofErr w:type="spell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Арзамасский</w:t>
            </w:r>
            <w:proofErr w:type="spell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завод коммунального машиностроения».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</w:tcPr>
          <w:p w:rsidR="00BF56FB" w:rsidRPr="005354EF" w:rsidRDefault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Комбинированная дорожная машина КО-829А1, полнокомплектная, оборудование для зимнего и летнего содержания дорог</w:t>
            </w:r>
          </w:p>
        </w:tc>
        <w:tc>
          <w:tcPr>
            <w:tcW w:w="7019" w:type="dxa"/>
          </w:tcPr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XVL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4833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0001168;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средства,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определяемое его назначением – специальный, для коммунального хозяйства и содержания;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Марка – Отсутствует;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Категория в соответствии с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ТС 018/2011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N3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Коммерческое наименование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КО/829А1;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Категория транспортного средства в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соответствии с Конвенцией о дорожном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движении – C;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двигателя: 86091629;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Номер шасси (рамы)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XTC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432535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1434105;</w:t>
            </w:r>
          </w:p>
          <w:p w:rsidR="00BF56FB" w:rsidRPr="005354EF" w:rsidRDefault="00BF56FB" w:rsidP="00BF5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кузова (кабины, прицепа) – 532050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2569304;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оранжевый;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BF56FB" w:rsidRPr="005354EF" w:rsidRDefault="00BF56FB" w:rsidP="00BF5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Двигатель внутреннего сгорания (марка, тип) - 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Cummins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ISB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6.7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5250, четырёхтактный дизель;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цилиндров (см3) – 6700;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мощность (кВт) (мин-1) - 178 (2500);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Экологический класс – пятый;</w:t>
            </w:r>
          </w:p>
          <w:p w:rsidR="00BF56FB" w:rsidRPr="005354EF" w:rsidRDefault="00BF56FB" w:rsidP="00BF56FB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Технически допустимая максимальная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транспортного средства (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15500;</w:t>
            </w:r>
          </w:p>
          <w:p w:rsidR="00BF56FB" w:rsidRPr="005354EF" w:rsidRDefault="00BF56FB" w:rsidP="00BF5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Изготовитель – Акционерное общество «</w:t>
            </w:r>
            <w:proofErr w:type="spell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Арзамасский</w:t>
            </w:r>
            <w:proofErr w:type="spell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завод коммунального машиностроения».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 w:rsidP="00E90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</w:tcPr>
          <w:p w:rsidR="00BF56FB" w:rsidRPr="00180540" w:rsidRDefault="00BF56FB" w:rsidP="00E90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540">
              <w:rPr>
                <w:rFonts w:ascii="Times New Roman" w:hAnsi="Times New Roman" w:cs="Times New Roman"/>
                <w:sz w:val="24"/>
                <w:szCs w:val="24"/>
              </w:rPr>
              <w:t>Минипогрузчик</w:t>
            </w:r>
            <w:proofErr w:type="spellEnd"/>
            <w:r w:rsidRPr="00180540">
              <w:rPr>
                <w:rFonts w:ascii="Times New Roman" w:hAnsi="Times New Roman" w:cs="Times New Roman"/>
                <w:sz w:val="24"/>
                <w:szCs w:val="24"/>
              </w:rPr>
              <w:t xml:space="preserve"> полноповоротный АНТ 1000 с базовым ковшом</w:t>
            </w:r>
          </w:p>
        </w:tc>
        <w:tc>
          <w:tcPr>
            <w:tcW w:w="7019" w:type="dxa"/>
          </w:tcPr>
          <w:p w:rsidR="008F6790" w:rsidRPr="005354EF" w:rsidRDefault="008F6790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Тип машины – мини-погрузчик с бортовым поворотом</w:t>
            </w:r>
          </w:p>
          <w:p w:rsidR="00BF56FB" w:rsidRPr="005354EF" w:rsidRDefault="003F69D9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Заводской номер машины, и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дентификационный номер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машины (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 1760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8F6790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Марка, модель,  к</w:t>
            </w:r>
            <w:r w:rsidR="00BF56FB" w:rsidRPr="005354EF">
              <w:rPr>
                <w:rFonts w:ascii="Times New Roman" w:hAnsi="Times New Roman" w:cs="Times New Roman"/>
                <w:sz w:val="24"/>
                <w:szCs w:val="24"/>
              </w:rPr>
              <w:t>оммерческое наименование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машины,</w:t>
            </w:r>
            <w:r w:rsidR="003F69D9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ANT</w:t>
            </w:r>
            <w:r w:rsidR="003F69D9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1000.01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BF56FB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Цвет кузова (кабины, прицепа) – </w:t>
            </w:r>
            <w:r w:rsidR="003F69D9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жёлтый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BF56FB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FC1068" w:rsidRPr="005354EF" w:rsidRDefault="00FC1068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Тип двигателя (двигателей) - д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вигатель внутреннего сгорания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один</w:t>
            </w:r>
          </w:p>
          <w:p w:rsidR="00BF56FB" w:rsidRPr="005354EF" w:rsidRDefault="00FC1068" w:rsidP="00E9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Модель, номер двигателя, (двигателей)– Д-243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2-2778, 115535</w:t>
            </w:r>
          </w:p>
          <w:p w:rsidR="00BF56FB" w:rsidRPr="005354EF" w:rsidRDefault="00BF56FB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рабочий объем </w:t>
            </w:r>
            <w:r w:rsidR="00FC1068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двигателя (двигателей),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см3– </w:t>
            </w:r>
            <w:r w:rsidR="00FC1068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4750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FC1068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Мощность двигателя (двигателей), кВт, 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л.с.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60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81,57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F56FB" w:rsidRPr="005354EF" w:rsidRDefault="003F69D9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т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ехнически допустимая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="00BF56FB"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4450</w:t>
            </w:r>
            <w:r w:rsidR="00BF56FB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1068" w:rsidRPr="005354EF" w:rsidRDefault="00FC1068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 движителя – колёсный;</w:t>
            </w:r>
          </w:p>
          <w:p w:rsidR="00FC1068" w:rsidRPr="005354EF" w:rsidRDefault="00FC1068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Максимальная конструктивная скорость,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/ч – 14</w:t>
            </w:r>
          </w:p>
          <w:p w:rsidR="00FC1068" w:rsidRPr="005354EF" w:rsidRDefault="00FC1068" w:rsidP="00E90623">
            <w:pPr>
              <w:widowControl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габаритные размеры,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3614х1995х2078;</w:t>
            </w:r>
          </w:p>
          <w:p w:rsidR="00BF56FB" w:rsidRPr="005354EF" w:rsidRDefault="00BF56FB" w:rsidP="00E90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Изготовитель – </w:t>
            </w:r>
            <w:r w:rsidR="003F69D9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АО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F69D9"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КЭМЗ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44" w:type="dxa"/>
          </w:tcPr>
          <w:p w:rsidR="00BF56FB" w:rsidRPr="00180540" w:rsidRDefault="00FC1068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540">
              <w:rPr>
                <w:rFonts w:ascii="Times New Roman" w:hAnsi="Times New Roman" w:cs="Times New Roman"/>
                <w:sz w:val="24"/>
                <w:szCs w:val="24"/>
              </w:rPr>
              <w:t>Минипогрузчик</w:t>
            </w:r>
            <w:proofErr w:type="spellEnd"/>
            <w:r w:rsidRPr="00180540">
              <w:rPr>
                <w:rFonts w:ascii="Times New Roman" w:hAnsi="Times New Roman" w:cs="Times New Roman"/>
                <w:sz w:val="24"/>
                <w:szCs w:val="24"/>
              </w:rPr>
              <w:t xml:space="preserve"> полноповоротный АНТ 1000 с базовым ковшом</w:t>
            </w:r>
          </w:p>
        </w:tc>
        <w:tc>
          <w:tcPr>
            <w:tcW w:w="7019" w:type="dxa"/>
          </w:tcPr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Тип машины – мини-погрузчик с бортовым поворотом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Заводской номер машины, идентификационный номер машины (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 176</w:t>
            </w:r>
            <w:r w:rsid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модель,  коммерческое наименование машины,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ANT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1000.01;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жёлтый;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Тип двигателя (двигателей) - двигатель внутреннего сгорания, один</w:t>
            </w:r>
          </w:p>
          <w:p w:rsidR="00FC1068" w:rsidRPr="005354EF" w:rsidRDefault="00FC1068" w:rsidP="00E9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Модель, номер двигателя, (двигателей) – Д-243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2-2778, 11</w:t>
            </w:r>
            <w:r w:rsid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5602;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двигателя (двигателей), см3 – 4750;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Мощность двигателя (двигателей), кВт, (л.с.) - 60 (81,57);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технически допустимая масса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4450;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 движителя – колёсный;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Максимальная конструктивная скорость,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/ч – 14</w:t>
            </w:r>
          </w:p>
          <w:p w:rsidR="00FC1068" w:rsidRPr="005354EF" w:rsidRDefault="00FC1068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габаритные размеры,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3614х1995х2078;</w:t>
            </w:r>
          </w:p>
          <w:p w:rsidR="00BF56FB" w:rsidRPr="005354EF" w:rsidRDefault="00FC1068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Изготовитель – АО «КЭМЗ»</w:t>
            </w: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4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Побелочный</w:t>
            </w:r>
            <w:proofErr w:type="spellEnd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агрегат</w:t>
            </w:r>
          </w:p>
        </w:tc>
        <w:tc>
          <w:tcPr>
            <w:tcW w:w="7019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6FB" w:rsidRPr="005354EF" w:rsidTr="009D4CF6">
        <w:tc>
          <w:tcPr>
            <w:tcW w:w="709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</w:tcPr>
          <w:p w:rsidR="00BF56FB" w:rsidRPr="005354EF" w:rsidRDefault="00BF56FB" w:rsidP="00E9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Автогидроподъемник на базе </w:t>
            </w:r>
            <w:proofErr w:type="spellStart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ГАЗонНекст</w:t>
            </w:r>
            <w:proofErr w:type="spellEnd"/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с высотой подъема 18 м</w:t>
            </w:r>
          </w:p>
        </w:tc>
        <w:tc>
          <w:tcPr>
            <w:tcW w:w="7019" w:type="dxa"/>
          </w:tcPr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Идентификационный номерY39BC18T1L3008115;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средства,</w:t>
            </w:r>
            <w:r w:rsid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определяемое его назначением – автогидроподъемник;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Марка – Отсутствует;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Категория в соответствии с 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ТС 018/2011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N2</w:t>
            </w: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Коммерческое наименование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ВС-18Т-01;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Категория транспортного средства в</w:t>
            </w:r>
            <w:r w:rsid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соответствии с Конвенцией о дорожном</w:t>
            </w:r>
            <w:r w:rsid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движении – C;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двигателя: 5334450L0127466;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шасси (рамы) – отсутствует;</w:t>
            </w:r>
          </w:p>
          <w:p w:rsidR="00BF56FB" w:rsidRPr="005354EF" w:rsidRDefault="00BF56FB" w:rsidP="00E9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Номер кузова (кабины, прицепа) - C41RB3L0045477;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Цвет кузова (кабины, прицепа) – белый;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Год изготовления – 2020;</w:t>
            </w:r>
          </w:p>
          <w:p w:rsidR="00BF56FB" w:rsidRPr="005354EF" w:rsidRDefault="00BF56FB" w:rsidP="00E9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Двигатель внутреннего сгорания (марка, тип) - 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ЯМЗ, 53445, четырехтактный дизель;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рабочий объем цилиндров (см3) – 4433;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максимальная мощность (кВт) (мин-1) - 124,2 (2300);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Экологический класс – пятый;</w:t>
            </w:r>
          </w:p>
          <w:p w:rsidR="00BF56FB" w:rsidRPr="005354EF" w:rsidRDefault="00BF56FB" w:rsidP="00E9062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Технически допустимая максимальная масса</w:t>
            </w:r>
            <w:r w:rsid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транспортного средства (</w:t>
            </w:r>
            <w:proofErr w:type="gram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</w:t>
            </w:r>
            <w:r w:rsidRPr="00535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6540;</w:t>
            </w:r>
          </w:p>
          <w:p w:rsidR="00BF56FB" w:rsidRPr="005354EF" w:rsidRDefault="00BF56FB" w:rsidP="00E90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Изготовитель - ОАО «</w:t>
            </w:r>
            <w:proofErr w:type="spellStart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Пинский</w:t>
            </w:r>
            <w:proofErr w:type="spellEnd"/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завод средств малой</w:t>
            </w:r>
            <w:r w:rsidR="00E906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механизации».</w:t>
            </w:r>
          </w:p>
        </w:tc>
      </w:tr>
    </w:tbl>
    <w:p w:rsidR="00BF56FB" w:rsidRDefault="00BF56FB" w:rsidP="00E90623"/>
    <w:sectPr w:rsidR="00BF56FB" w:rsidSect="009D4CF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MLIRTA_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6FB"/>
    <w:rsid w:val="00180540"/>
    <w:rsid w:val="003F69D9"/>
    <w:rsid w:val="005354EF"/>
    <w:rsid w:val="005D5E58"/>
    <w:rsid w:val="00757F9B"/>
    <w:rsid w:val="008F6790"/>
    <w:rsid w:val="0099191D"/>
    <w:rsid w:val="009D4CF6"/>
    <w:rsid w:val="00A14AFE"/>
    <w:rsid w:val="00A844C9"/>
    <w:rsid w:val="00BF56FB"/>
    <w:rsid w:val="00D1681A"/>
    <w:rsid w:val="00DF1398"/>
    <w:rsid w:val="00E90623"/>
    <w:rsid w:val="00FC1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BF56FB"/>
    <w:rPr>
      <w:rFonts w:ascii="CMLIRTA_N" w:hAnsi="CMLIRTA_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BF56FB"/>
    <w:rPr>
      <w:rFonts w:ascii="CMLIRTA_N" w:hAnsi="CMLIRTA_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2020-12-14T08:31:00Z</cp:lastPrinted>
  <dcterms:created xsi:type="dcterms:W3CDTF">2020-12-14T08:37:00Z</dcterms:created>
  <dcterms:modified xsi:type="dcterms:W3CDTF">2020-12-15T10:17:00Z</dcterms:modified>
</cp:coreProperties>
</file>